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64" w:rsidRPr="008F7B64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4482"/>
          <w:sz w:val="32"/>
          <w:szCs w:val="32"/>
        </w:rPr>
      </w:pPr>
      <w:r w:rsidRPr="008F7B64">
        <w:rPr>
          <w:rFonts w:ascii="Arial" w:eastAsia="Times New Roman" w:hAnsi="Arial" w:cs="Arial"/>
          <w:color w:val="044482"/>
          <w:sz w:val="32"/>
          <w:szCs w:val="32"/>
        </w:rPr>
        <w:t>Learning Modality Home work</w:t>
      </w:r>
      <w:bookmarkStart w:id="0" w:name="_GoBack"/>
      <w:bookmarkEnd w:id="0"/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>
        <w:rPr>
          <w:rFonts w:ascii="Arial" w:eastAsia="Times New Roman" w:hAnsi="Arial" w:cs="Arial"/>
          <w:color w:val="044482"/>
          <w:sz w:val="20"/>
          <w:szCs w:val="20"/>
        </w:rPr>
        <w:t xml:space="preserve">To 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t>identify your primary learning "modality." Circle the one answer that MOST describes you</w:t>
      </w:r>
      <w:r>
        <w:rPr>
          <w:rFonts w:ascii="Arial" w:eastAsia="Times New Roman" w:hAnsi="Arial" w:cs="Arial"/>
          <w:color w:val="044482"/>
          <w:sz w:val="20"/>
          <w:szCs w:val="20"/>
        </w:rPr>
        <w:t xml:space="preserve"> then do the same for your </w:t>
      </w:r>
      <w:proofErr w:type="gramStart"/>
      <w:r>
        <w:rPr>
          <w:rFonts w:ascii="Arial" w:eastAsia="Times New Roman" w:hAnsi="Arial" w:cs="Arial"/>
          <w:color w:val="044482"/>
          <w:sz w:val="20"/>
          <w:szCs w:val="20"/>
        </w:rPr>
        <w:t>child(</w:t>
      </w:r>
      <w:proofErr w:type="spellStart"/>
      <w:proofErr w:type="gramEnd"/>
      <w:r>
        <w:rPr>
          <w:rFonts w:ascii="Arial" w:eastAsia="Times New Roman" w:hAnsi="Arial" w:cs="Arial"/>
          <w:color w:val="044482"/>
          <w:sz w:val="20"/>
          <w:szCs w:val="20"/>
        </w:rPr>
        <w:t>ren</w:t>
      </w:r>
      <w:proofErr w:type="spellEnd"/>
      <w:r>
        <w:rPr>
          <w:rFonts w:ascii="Arial" w:eastAsia="Times New Roman" w:hAnsi="Arial" w:cs="Arial"/>
          <w:color w:val="044482"/>
          <w:sz w:val="20"/>
          <w:szCs w:val="20"/>
        </w:rPr>
        <w:t xml:space="preserve">). 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1. Are you good with your hands?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 xml:space="preserve">        c) </w:t>
      </w:r>
      <w:proofErr w:type="gramStart"/>
      <w:r w:rsidRPr="007705DD">
        <w:rPr>
          <w:rFonts w:ascii="Arial" w:eastAsia="Times New Roman" w:hAnsi="Arial" w:cs="Arial"/>
          <w:color w:val="044482"/>
          <w:sz w:val="20"/>
          <w:szCs w:val="20"/>
        </w:rPr>
        <w:t>yes</w:t>
      </w:r>
      <w:proofErr w:type="gramEnd"/>
      <w:r w:rsidRPr="007705DD">
        <w:rPr>
          <w:rFonts w:ascii="Arial" w:eastAsia="Times New Roman" w:hAnsi="Arial" w:cs="Arial"/>
          <w:color w:val="044482"/>
          <w:sz w:val="20"/>
          <w:szCs w:val="20"/>
        </w:rPr>
        <w:t xml:space="preserve"> d) no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2. Do you enjoy listening to audio books (books-on-tape)?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 xml:space="preserve">        a) </w:t>
      </w:r>
      <w:proofErr w:type="gramStart"/>
      <w:r w:rsidRPr="007705DD">
        <w:rPr>
          <w:rFonts w:ascii="Arial" w:eastAsia="Times New Roman" w:hAnsi="Arial" w:cs="Arial"/>
          <w:color w:val="044482"/>
          <w:sz w:val="20"/>
          <w:szCs w:val="20"/>
        </w:rPr>
        <w:t>yes</w:t>
      </w:r>
      <w:proofErr w:type="gramEnd"/>
      <w:r w:rsidRPr="007705DD">
        <w:rPr>
          <w:rFonts w:ascii="Arial" w:eastAsia="Times New Roman" w:hAnsi="Arial" w:cs="Arial"/>
          <w:color w:val="044482"/>
          <w:sz w:val="20"/>
          <w:szCs w:val="20"/>
        </w:rPr>
        <w:t xml:space="preserve"> d) no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3. How do you learn best?</w:t>
      </w: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br/>
        <w:t>        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t>a) I learn best by listening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>        b) I learn best by reading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>        c) I learn best by touching or building things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4. I am very aware of, and sensitive to, the sounds around me.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 xml:space="preserve">        a) </w:t>
      </w:r>
      <w:proofErr w:type="gramStart"/>
      <w:r w:rsidRPr="007705DD">
        <w:rPr>
          <w:rFonts w:ascii="Arial" w:eastAsia="Times New Roman" w:hAnsi="Arial" w:cs="Arial"/>
          <w:color w:val="044482"/>
          <w:sz w:val="20"/>
          <w:szCs w:val="20"/>
        </w:rPr>
        <w:t>yes</w:t>
      </w:r>
      <w:proofErr w:type="gramEnd"/>
      <w:r w:rsidRPr="007705DD">
        <w:rPr>
          <w:rFonts w:ascii="Arial" w:eastAsia="Times New Roman" w:hAnsi="Arial" w:cs="Arial"/>
          <w:color w:val="044482"/>
          <w:sz w:val="20"/>
          <w:szCs w:val="20"/>
        </w:rPr>
        <w:t xml:space="preserve"> d) no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5. I am very aware of, and sensitive to, the visual details around me. I notice what people around me are wearing. I notice little details.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 xml:space="preserve">        b) </w:t>
      </w:r>
      <w:proofErr w:type="gramStart"/>
      <w:r w:rsidRPr="007705DD">
        <w:rPr>
          <w:rFonts w:ascii="Arial" w:eastAsia="Times New Roman" w:hAnsi="Arial" w:cs="Arial"/>
          <w:color w:val="044482"/>
          <w:sz w:val="20"/>
          <w:szCs w:val="20"/>
        </w:rPr>
        <w:t>yes</w:t>
      </w:r>
      <w:proofErr w:type="gramEnd"/>
      <w:r w:rsidRPr="007705DD">
        <w:rPr>
          <w:rFonts w:ascii="Arial" w:eastAsia="Times New Roman" w:hAnsi="Arial" w:cs="Arial"/>
          <w:color w:val="044482"/>
          <w:sz w:val="20"/>
          <w:szCs w:val="20"/>
        </w:rPr>
        <w:t xml:space="preserve"> d) no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6. I like to move around. Sometimes I think best if I can pace or tap my pencil or wiggle my legs.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 xml:space="preserve">        c) </w:t>
      </w:r>
      <w:proofErr w:type="gramStart"/>
      <w:r w:rsidRPr="007705DD">
        <w:rPr>
          <w:rFonts w:ascii="Arial" w:eastAsia="Times New Roman" w:hAnsi="Arial" w:cs="Arial"/>
          <w:color w:val="044482"/>
          <w:sz w:val="20"/>
          <w:szCs w:val="20"/>
        </w:rPr>
        <w:t>yes</w:t>
      </w:r>
      <w:proofErr w:type="gramEnd"/>
      <w:r w:rsidRPr="007705DD">
        <w:rPr>
          <w:rFonts w:ascii="Arial" w:eastAsia="Times New Roman" w:hAnsi="Arial" w:cs="Arial"/>
          <w:color w:val="044482"/>
          <w:sz w:val="20"/>
          <w:szCs w:val="20"/>
        </w:rPr>
        <w:t xml:space="preserve"> d) no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7. I love to read. The more books the better.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 xml:space="preserve">        b) </w:t>
      </w:r>
      <w:proofErr w:type="gramStart"/>
      <w:r w:rsidRPr="007705DD">
        <w:rPr>
          <w:rFonts w:ascii="Arial" w:eastAsia="Times New Roman" w:hAnsi="Arial" w:cs="Arial"/>
          <w:color w:val="044482"/>
          <w:sz w:val="20"/>
          <w:szCs w:val="20"/>
        </w:rPr>
        <w:t>yes</w:t>
      </w:r>
      <w:proofErr w:type="gramEnd"/>
      <w:r w:rsidRPr="007705DD">
        <w:rPr>
          <w:rFonts w:ascii="Arial" w:eastAsia="Times New Roman" w:hAnsi="Arial" w:cs="Arial"/>
          <w:color w:val="044482"/>
          <w:sz w:val="20"/>
          <w:szCs w:val="20"/>
        </w:rPr>
        <w:t xml:space="preserve"> d) no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8. When I really want someone to understand me...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>        a) I talk to them about it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>        b) I write my idea down on paper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9. I do NOT do well in a classroom setting.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>        c) True. Classrooms don't work that well for me.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>        d) False. I can sit still just fine.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10. I am a natural athlete.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 xml:space="preserve">        c) </w:t>
      </w:r>
      <w:proofErr w:type="gramStart"/>
      <w:r w:rsidRPr="007705DD">
        <w:rPr>
          <w:rFonts w:ascii="Arial" w:eastAsia="Times New Roman" w:hAnsi="Arial" w:cs="Arial"/>
          <w:color w:val="044482"/>
          <w:sz w:val="20"/>
          <w:szCs w:val="20"/>
        </w:rPr>
        <w:t>yes</w:t>
      </w:r>
      <w:proofErr w:type="gramEnd"/>
      <w:r w:rsidRPr="007705DD">
        <w:rPr>
          <w:rFonts w:ascii="Arial" w:eastAsia="Times New Roman" w:hAnsi="Arial" w:cs="Arial"/>
          <w:color w:val="044482"/>
          <w:sz w:val="20"/>
          <w:szCs w:val="20"/>
        </w:rPr>
        <w:t xml:space="preserve"> d) not really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11. When I was younger, people thought I was "hyperactive".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 xml:space="preserve">        c) </w:t>
      </w:r>
      <w:proofErr w:type="gramStart"/>
      <w:r w:rsidRPr="007705DD">
        <w:rPr>
          <w:rFonts w:ascii="Arial" w:eastAsia="Times New Roman" w:hAnsi="Arial" w:cs="Arial"/>
          <w:color w:val="044482"/>
          <w:sz w:val="20"/>
          <w:szCs w:val="20"/>
        </w:rPr>
        <w:t>yes</w:t>
      </w:r>
      <w:proofErr w:type="gramEnd"/>
      <w:r w:rsidRPr="007705DD">
        <w:rPr>
          <w:rFonts w:ascii="Arial" w:eastAsia="Times New Roman" w:hAnsi="Arial" w:cs="Arial"/>
          <w:color w:val="044482"/>
          <w:sz w:val="20"/>
          <w:szCs w:val="20"/>
        </w:rPr>
        <w:t xml:space="preserve"> d) no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12. When I get something new, I almost always read the directions.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 xml:space="preserve">        b) </w:t>
      </w:r>
      <w:proofErr w:type="gramStart"/>
      <w:r w:rsidRPr="007705DD">
        <w:rPr>
          <w:rFonts w:ascii="Arial" w:eastAsia="Times New Roman" w:hAnsi="Arial" w:cs="Arial"/>
          <w:color w:val="044482"/>
          <w:sz w:val="20"/>
          <w:szCs w:val="20"/>
        </w:rPr>
        <w:t>yes</w:t>
      </w:r>
      <w:proofErr w:type="gramEnd"/>
      <w:r w:rsidRPr="007705DD">
        <w:rPr>
          <w:rFonts w:ascii="Arial" w:eastAsia="Times New Roman" w:hAnsi="Arial" w:cs="Arial"/>
          <w:color w:val="044482"/>
          <w:sz w:val="20"/>
          <w:szCs w:val="20"/>
        </w:rPr>
        <w:t xml:space="preserve"> d) no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13. I tend to hum and/or sing to myself.</w:t>
      </w: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br/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t xml:space="preserve">        a) </w:t>
      </w:r>
      <w:proofErr w:type="gramStart"/>
      <w:r w:rsidRPr="007705DD">
        <w:rPr>
          <w:rFonts w:ascii="Arial" w:eastAsia="Times New Roman" w:hAnsi="Arial" w:cs="Arial"/>
          <w:color w:val="044482"/>
          <w:sz w:val="20"/>
          <w:szCs w:val="20"/>
        </w:rPr>
        <w:t>yes</w:t>
      </w:r>
      <w:proofErr w:type="gramEnd"/>
      <w:r w:rsidRPr="007705DD">
        <w:rPr>
          <w:rFonts w:ascii="Arial" w:eastAsia="Times New Roman" w:hAnsi="Arial" w:cs="Arial"/>
          <w:color w:val="044482"/>
          <w:sz w:val="20"/>
          <w:szCs w:val="20"/>
        </w:rPr>
        <w:t xml:space="preserve"> d) no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 xml:space="preserve">14. I love to write (letters, journals, </w:t>
      </w:r>
      <w:proofErr w:type="spellStart"/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etc</w:t>
      </w:r>
      <w:proofErr w:type="spellEnd"/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).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 xml:space="preserve">        b) </w:t>
      </w:r>
      <w:proofErr w:type="gramStart"/>
      <w:r w:rsidRPr="007705DD">
        <w:rPr>
          <w:rFonts w:ascii="Arial" w:eastAsia="Times New Roman" w:hAnsi="Arial" w:cs="Arial"/>
          <w:color w:val="044482"/>
          <w:sz w:val="20"/>
          <w:szCs w:val="20"/>
        </w:rPr>
        <w:t>yes</w:t>
      </w:r>
      <w:proofErr w:type="gramEnd"/>
      <w:r w:rsidRPr="007705DD">
        <w:rPr>
          <w:rFonts w:ascii="Arial" w:eastAsia="Times New Roman" w:hAnsi="Arial" w:cs="Arial"/>
          <w:color w:val="044482"/>
          <w:sz w:val="20"/>
          <w:szCs w:val="20"/>
        </w:rPr>
        <w:t xml:space="preserve"> d) no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</w:rPr>
        <w:t>15. I can talk on the phone for a very long time.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 xml:space="preserve">        a) </w:t>
      </w:r>
      <w:proofErr w:type="gramStart"/>
      <w:r w:rsidRPr="007705DD">
        <w:rPr>
          <w:rFonts w:ascii="Arial" w:eastAsia="Times New Roman" w:hAnsi="Arial" w:cs="Arial"/>
          <w:color w:val="044482"/>
          <w:sz w:val="20"/>
          <w:szCs w:val="20"/>
        </w:rPr>
        <w:t>yes</w:t>
      </w:r>
      <w:proofErr w:type="gramEnd"/>
      <w:r w:rsidRPr="007705DD">
        <w:rPr>
          <w:rFonts w:ascii="Arial" w:eastAsia="Times New Roman" w:hAnsi="Arial" w:cs="Arial"/>
          <w:color w:val="044482"/>
          <w:sz w:val="20"/>
          <w:szCs w:val="20"/>
        </w:rPr>
        <w:t xml:space="preserve"> d) no</w:t>
      </w:r>
    </w:p>
    <w:p w:rsidR="008F7B64" w:rsidRDefault="008F7B64" w:rsidP="008F7B6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44482"/>
          <w:sz w:val="20"/>
          <w:szCs w:val="20"/>
          <w:shd w:val="clear" w:color="auto" w:fill="FFFFFF"/>
        </w:rPr>
      </w:pPr>
    </w:p>
    <w:p w:rsidR="008F7B64" w:rsidRDefault="008F7B64" w:rsidP="008F7B6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44482"/>
          <w:sz w:val="20"/>
          <w:szCs w:val="20"/>
          <w:shd w:val="clear" w:color="auto" w:fill="FFFFFF"/>
        </w:rPr>
      </w:pPr>
    </w:p>
    <w:p w:rsidR="008F7B64" w:rsidRPr="007705DD" w:rsidRDefault="008F7B64" w:rsidP="008F7B6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44482"/>
          <w:sz w:val="20"/>
          <w:szCs w:val="20"/>
          <w:shd w:val="clear" w:color="auto" w:fill="FFFFFF"/>
        </w:rPr>
      </w:pPr>
      <w:r w:rsidRPr="007705DD">
        <w:rPr>
          <w:rFonts w:ascii="Arial" w:eastAsia="Times New Roman" w:hAnsi="Arial" w:cs="Arial"/>
          <w:b/>
          <w:bCs/>
          <w:color w:val="044482"/>
          <w:sz w:val="20"/>
          <w:szCs w:val="20"/>
          <w:shd w:val="clear" w:color="auto" w:fill="FFFFFF"/>
        </w:rPr>
        <w:lastRenderedPageBreak/>
        <w:t>Score your answers.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color w:val="044482"/>
          <w:sz w:val="20"/>
          <w:szCs w:val="20"/>
        </w:rPr>
        <w:t>Let's see if there is a learning modality that you are particularly strong or weak in. Count the number of a) answers that you had. Then count the number of b) and c) answers.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color w:val="044482"/>
          <w:sz w:val="20"/>
          <w:szCs w:val="20"/>
        </w:rPr>
        <w:t>Record these below.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color w:val="044482"/>
          <w:sz w:val="20"/>
          <w:szCs w:val="20"/>
        </w:rPr>
        <w:t>        a = Auditory __________ (number of "a" answers)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>        b = Visual __________ (number of "b" answers)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>        c = Kinesthetic __________ (number of "c" answers)</w:t>
      </w:r>
      <w:r w:rsidRPr="007705DD">
        <w:rPr>
          <w:rFonts w:ascii="Arial" w:eastAsia="Times New Roman" w:hAnsi="Arial" w:cs="Arial"/>
          <w:color w:val="044482"/>
          <w:sz w:val="20"/>
          <w:szCs w:val="20"/>
        </w:rPr>
        <w:br/>
        <w:t>        d = "no" answers (no need to count these)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color w:val="044482"/>
          <w:sz w:val="20"/>
          <w:szCs w:val="20"/>
        </w:rPr>
        <w:t>        ____________ Write your style here: A, B or C</w:t>
      </w:r>
    </w:p>
    <w:p w:rsidR="008F7B64" w:rsidRPr="007705DD" w:rsidRDefault="008F7B64" w:rsidP="008F7B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44482"/>
          <w:sz w:val="20"/>
          <w:szCs w:val="20"/>
        </w:rPr>
      </w:pPr>
      <w:r w:rsidRPr="007705DD">
        <w:rPr>
          <w:rFonts w:ascii="Arial" w:eastAsia="Times New Roman" w:hAnsi="Arial" w:cs="Arial"/>
          <w:color w:val="044482"/>
          <w:sz w:val="20"/>
          <w:szCs w:val="20"/>
        </w:rPr>
        <w:t>Based on this quiz, what is your primary learning style (modality)?</w:t>
      </w:r>
      <w:r>
        <w:rPr>
          <w:rFonts w:ascii="Arial" w:eastAsia="Times New Roman" w:hAnsi="Arial" w:cs="Arial"/>
          <w:color w:val="044482"/>
          <w:sz w:val="20"/>
          <w:szCs w:val="20"/>
        </w:rPr>
        <w:t xml:space="preserve"> What are each of your children?</w:t>
      </w:r>
    </w:p>
    <w:p w:rsidR="00851EB9" w:rsidRDefault="00851EB9"/>
    <w:sectPr w:rsidR="00851EB9" w:rsidSect="008F7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C4"/>
    <w:rsid w:val="000904C4"/>
    <w:rsid w:val="00851EB9"/>
    <w:rsid w:val="008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AA302-D6CD-420D-AA32-9D4392F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Manning</dc:creator>
  <cp:keywords/>
  <dc:description/>
  <cp:lastModifiedBy>Stacy Manning</cp:lastModifiedBy>
  <cp:revision>2</cp:revision>
  <dcterms:created xsi:type="dcterms:W3CDTF">2016-09-12T20:06:00Z</dcterms:created>
  <dcterms:modified xsi:type="dcterms:W3CDTF">2016-09-12T20:06:00Z</dcterms:modified>
</cp:coreProperties>
</file>