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CE2" w:rsidRPr="00545CE2" w:rsidRDefault="00545CE2" w:rsidP="00545CE2">
      <w:pPr>
        <w:pStyle w:val="NoSpacing"/>
        <w:rPr>
          <w:sz w:val="24"/>
          <w:szCs w:val="24"/>
        </w:rPr>
      </w:pPr>
      <w:r>
        <w:rPr>
          <w:sz w:val="32"/>
          <w:szCs w:val="32"/>
        </w:rPr>
        <w:t xml:space="preserve">Attachment- </w:t>
      </w:r>
      <w:r w:rsidRPr="00545CE2">
        <w:rPr>
          <w:sz w:val="24"/>
          <w:szCs w:val="24"/>
        </w:rPr>
        <w:t>“a lasting psychological connected</w:t>
      </w:r>
      <w:bookmarkStart w:id="0" w:name="_GoBack"/>
      <w:bookmarkEnd w:id="0"/>
      <w:r w:rsidRPr="00545CE2">
        <w:rPr>
          <w:sz w:val="24"/>
          <w:szCs w:val="24"/>
        </w:rPr>
        <w:t xml:space="preserve">ness between human beings” </w:t>
      </w:r>
    </w:p>
    <w:p w:rsidR="00545CE2" w:rsidRPr="00545CE2" w:rsidRDefault="00545CE2" w:rsidP="00545CE2">
      <w:pPr>
        <w:pStyle w:val="NoSpacing"/>
        <w:rPr>
          <w:sz w:val="24"/>
          <w:szCs w:val="24"/>
        </w:rPr>
      </w:pPr>
      <w:r>
        <w:rPr>
          <w:sz w:val="24"/>
          <w:szCs w:val="24"/>
        </w:rPr>
        <w:t xml:space="preserve">                                                                                                                   </w:t>
      </w:r>
      <w:r w:rsidRPr="00545CE2">
        <w:rPr>
          <w:sz w:val="24"/>
          <w:szCs w:val="24"/>
        </w:rPr>
        <w:t>John Bowlby</w:t>
      </w:r>
    </w:p>
    <w:p w:rsidR="00545CE2" w:rsidRDefault="00545CE2" w:rsidP="00545CE2">
      <w:pPr>
        <w:pStyle w:val="NoSpacing"/>
      </w:pPr>
    </w:p>
    <w:p w:rsidR="00545CE2" w:rsidRPr="00545CE2" w:rsidRDefault="00545CE2" w:rsidP="00545CE2">
      <w:pPr>
        <w:pStyle w:val="NoSpacing"/>
        <w:rPr>
          <w:b/>
          <w:sz w:val="28"/>
          <w:szCs w:val="28"/>
        </w:rPr>
      </w:pPr>
      <w:r w:rsidRPr="00545CE2">
        <w:rPr>
          <w:b/>
          <w:sz w:val="28"/>
          <w:szCs w:val="28"/>
        </w:rPr>
        <w:t>Here’s a quick peak at some important things to know about Human Attachment.</w:t>
      </w:r>
    </w:p>
    <w:p w:rsidR="00545CE2" w:rsidRDefault="00545CE2" w:rsidP="00545CE2">
      <w:pPr>
        <w:pStyle w:val="NoSpacing"/>
        <w:rPr>
          <w:sz w:val="28"/>
          <w:szCs w:val="28"/>
        </w:rPr>
      </w:pPr>
    </w:p>
    <w:p w:rsidR="00545CE2" w:rsidRDefault="00545CE2" w:rsidP="00545CE2">
      <w:pPr>
        <w:pStyle w:val="NoSpacing"/>
        <w:rPr>
          <w:sz w:val="28"/>
          <w:szCs w:val="28"/>
        </w:rPr>
      </w:pPr>
      <w:r>
        <w:rPr>
          <w:sz w:val="28"/>
          <w:szCs w:val="28"/>
        </w:rPr>
        <w:t xml:space="preserve">1. </w:t>
      </w:r>
      <w:r>
        <w:rPr>
          <w:sz w:val="28"/>
          <w:szCs w:val="28"/>
        </w:rPr>
        <w:t>Attachment be</w:t>
      </w:r>
      <w:r>
        <w:rPr>
          <w:sz w:val="28"/>
          <w:szCs w:val="28"/>
        </w:rPr>
        <w:t>gins in utero</w:t>
      </w:r>
      <w:r>
        <w:rPr>
          <w:sz w:val="28"/>
          <w:szCs w:val="28"/>
        </w:rPr>
        <w:t>.</w:t>
      </w:r>
    </w:p>
    <w:p w:rsidR="00545CE2" w:rsidRDefault="00545CE2" w:rsidP="00545CE2">
      <w:pPr>
        <w:pStyle w:val="NoSpacing"/>
        <w:rPr>
          <w:sz w:val="28"/>
          <w:szCs w:val="28"/>
        </w:rPr>
      </w:pPr>
    </w:p>
    <w:p w:rsidR="00545CE2" w:rsidRDefault="00545CE2" w:rsidP="00545CE2">
      <w:pPr>
        <w:pStyle w:val="NoSpacing"/>
        <w:rPr>
          <w:sz w:val="28"/>
          <w:szCs w:val="28"/>
        </w:rPr>
      </w:pPr>
      <w:r>
        <w:rPr>
          <w:sz w:val="28"/>
          <w:szCs w:val="28"/>
        </w:rPr>
        <w:t xml:space="preserve">2. </w:t>
      </w:r>
      <w:r>
        <w:rPr>
          <w:sz w:val="28"/>
          <w:szCs w:val="28"/>
        </w:rPr>
        <w:t>Attachment o</w:t>
      </w:r>
      <w:r>
        <w:rPr>
          <w:sz w:val="28"/>
          <w:szCs w:val="28"/>
        </w:rPr>
        <w:t>rganizes an infant physiologically</w:t>
      </w:r>
      <w:r>
        <w:rPr>
          <w:sz w:val="28"/>
          <w:szCs w:val="28"/>
        </w:rPr>
        <w:t xml:space="preserve"> (their body) </w:t>
      </w:r>
      <w:r>
        <w:rPr>
          <w:sz w:val="28"/>
          <w:szCs w:val="28"/>
        </w:rPr>
        <w:t>and psychologically</w:t>
      </w:r>
      <w:r>
        <w:rPr>
          <w:sz w:val="28"/>
          <w:szCs w:val="28"/>
        </w:rPr>
        <w:t xml:space="preserve"> (their emotions).</w:t>
      </w:r>
    </w:p>
    <w:p w:rsidR="00545CE2" w:rsidRDefault="00545CE2" w:rsidP="00545CE2">
      <w:pPr>
        <w:pStyle w:val="NoSpacing"/>
        <w:rPr>
          <w:sz w:val="28"/>
          <w:szCs w:val="28"/>
        </w:rPr>
      </w:pPr>
    </w:p>
    <w:p w:rsidR="00545CE2" w:rsidRDefault="00545CE2" w:rsidP="00545CE2">
      <w:pPr>
        <w:pStyle w:val="NoSpacing"/>
        <w:rPr>
          <w:sz w:val="28"/>
          <w:szCs w:val="28"/>
        </w:rPr>
      </w:pPr>
      <w:r>
        <w:rPr>
          <w:sz w:val="28"/>
          <w:szCs w:val="28"/>
        </w:rPr>
        <w:t xml:space="preserve">3. </w:t>
      </w:r>
      <w:r>
        <w:rPr>
          <w:sz w:val="28"/>
          <w:szCs w:val="28"/>
        </w:rPr>
        <w:t>Secure Attachment is the b</w:t>
      </w:r>
      <w:r>
        <w:rPr>
          <w:sz w:val="28"/>
          <w:szCs w:val="28"/>
        </w:rPr>
        <w:t>ase for how the child will relate to the world and form relationships</w:t>
      </w:r>
      <w:r>
        <w:rPr>
          <w:sz w:val="28"/>
          <w:szCs w:val="28"/>
        </w:rPr>
        <w:t>. It is the platform from which all relationships are built.</w:t>
      </w:r>
    </w:p>
    <w:p w:rsidR="00545CE2" w:rsidRDefault="00545CE2" w:rsidP="00545CE2">
      <w:pPr>
        <w:pStyle w:val="NoSpacing"/>
        <w:rPr>
          <w:sz w:val="28"/>
          <w:szCs w:val="28"/>
        </w:rPr>
      </w:pPr>
    </w:p>
    <w:p w:rsidR="00545CE2" w:rsidRDefault="00545CE2" w:rsidP="00545CE2">
      <w:pPr>
        <w:pStyle w:val="NoSpacing"/>
        <w:rPr>
          <w:sz w:val="28"/>
          <w:szCs w:val="28"/>
        </w:rPr>
      </w:pPr>
      <w:r>
        <w:rPr>
          <w:sz w:val="28"/>
          <w:szCs w:val="28"/>
        </w:rPr>
        <w:t xml:space="preserve">4. </w:t>
      </w:r>
      <w:r>
        <w:rPr>
          <w:sz w:val="28"/>
          <w:szCs w:val="28"/>
        </w:rPr>
        <w:t>Attachment is the o</w:t>
      </w:r>
      <w:r>
        <w:rPr>
          <w:sz w:val="28"/>
          <w:szCs w:val="28"/>
        </w:rPr>
        <w:t>rigin of conscience development, empathy, self-esteem and cause and effect thinking</w:t>
      </w:r>
      <w:r>
        <w:rPr>
          <w:sz w:val="28"/>
          <w:szCs w:val="28"/>
        </w:rPr>
        <w:t xml:space="preserve">. All of which allow you to have healthy relationships. </w:t>
      </w:r>
    </w:p>
    <w:p w:rsidR="00545CE2" w:rsidRDefault="00545CE2" w:rsidP="00545CE2">
      <w:pPr>
        <w:pStyle w:val="NoSpacing"/>
        <w:rPr>
          <w:sz w:val="28"/>
          <w:szCs w:val="28"/>
        </w:rPr>
      </w:pPr>
    </w:p>
    <w:p w:rsidR="00545CE2" w:rsidRDefault="00545CE2" w:rsidP="00545CE2">
      <w:pPr>
        <w:pStyle w:val="NoSpacing"/>
        <w:rPr>
          <w:sz w:val="28"/>
          <w:szCs w:val="28"/>
        </w:rPr>
      </w:pPr>
      <w:r>
        <w:rPr>
          <w:sz w:val="28"/>
          <w:szCs w:val="28"/>
        </w:rPr>
        <w:t xml:space="preserve">5. </w:t>
      </w:r>
      <w:r>
        <w:rPr>
          <w:sz w:val="28"/>
          <w:szCs w:val="28"/>
        </w:rPr>
        <w:t>Attachment h</w:t>
      </w:r>
      <w:r>
        <w:rPr>
          <w:sz w:val="28"/>
          <w:szCs w:val="28"/>
        </w:rPr>
        <w:t xml:space="preserve">appens </w:t>
      </w:r>
      <w:r>
        <w:rPr>
          <w:sz w:val="28"/>
          <w:szCs w:val="28"/>
        </w:rPr>
        <w:t xml:space="preserve">only </w:t>
      </w:r>
      <w:r>
        <w:rPr>
          <w:sz w:val="28"/>
          <w:szCs w:val="28"/>
        </w:rPr>
        <w:t>one person at a time</w:t>
      </w:r>
      <w:r>
        <w:rPr>
          <w:sz w:val="28"/>
          <w:szCs w:val="28"/>
        </w:rPr>
        <w:t xml:space="preserve"> – there is a Primary relationship that we need to mimic. That relationship really creates the safety net. This parent is the source of food and comfort and holds the child close. The child moves over emotionally at about the age of 7 to the other parent. That parent’s job is to take the child out into the world and to help the child build confidence, play by the rules, make friends and be part of a team.  </w:t>
      </w:r>
    </w:p>
    <w:p w:rsidR="00545CE2" w:rsidRDefault="00545CE2" w:rsidP="00545CE2">
      <w:pPr>
        <w:pStyle w:val="NoSpacing"/>
        <w:rPr>
          <w:sz w:val="28"/>
          <w:szCs w:val="28"/>
        </w:rPr>
      </w:pPr>
    </w:p>
    <w:p w:rsidR="00545CE2" w:rsidRDefault="00545CE2" w:rsidP="00545CE2">
      <w:pPr>
        <w:pStyle w:val="NoSpacing"/>
        <w:rPr>
          <w:sz w:val="28"/>
          <w:szCs w:val="28"/>
        </w:rPr>
      </w:pPr>
      <w:r>
        <w:rPr>
          <w:sz w:val="28"/>
          <w:szCs w:val="28"/>
        </w:rPr>
        <w:t xml:space="preserve">Attachment </w:t>
      </w:r>
      <w:r>
        <w:rPr>
          <w:sz w:val="28"/>
          <w:szCs w:val="28"/>
        </w:rPr>
        <w:t>Impacts:</w:t>
      </w:r>
    </w:p>
    <w:p w:rsidR="00545CE2" w:rsidRDefault="00545CE2" w:rsidP="00545CE2">
      <w:pPr>
        <w:pStyle w:val="NoSpacing"/>
        <w:rPr>
          <w:sz w:val="28"/>
          <w:szCs w:val="28"/>
        </w:rPr>
      </w:pPr>
      <w:r>
        <w:rPr>
          <w:sz w:val="28"/>
          <w:szCs w:val="28"/>
        </w:rPr>
        <w:t xml:space="preserve">               How you see yourself in the world</w:t>
      </w:r>
    </w:p>
    <w:p w:rsidR="00545CE2" w:rsidRDefault="00545CE2" w:rsidP="00545CE2">
      <w:pPr>
        <w:pStyle w:val="NoSpacing"/>
        <w:rPr>
          <w:sz w:val="28"/>
          <w:szCs w:val="28"/>
        </w:rPr>
      </w:pPr>
      <w:r>
        <w:rPr>
          <w:sz w:val="28"/>
          <w:szCs w:val="28"/>
        </w:rPr>
        <w:t xml:space="preserve">               How you see others in the world</w:t>
      </w:r>
    </w:p>
    <w:p w:rsidR="00545CE2" w:rsidRDefault="00545CE2" w:rsidP="00545CE2">
      <w:pPr>
        <w:pStyle w:val="NoSpacing"/>
        <w:rPr>
          <w:sz w:val="28"/>
          <w:szCs w:val="28"/>
        </w:rPr>
      </w:pPr>
      <w:r>
        <w:rPr>
          <w:sz w:val="28"/>
          <w:szCs w:val="28"/>
        </w:rPr>
        <w:t xml:space="preserve">               How you do relationships  </w:t>
      </w:r>
    </w:p>
    <w:p w:rsidR="00545CE2" w:rsidRDefault="00545CE2" w:rsidP="00545CE2">
      <w:pPr>
        <w:pStyle w:val="NoSpacing"/>
        <w:rPr>
          <w:sz w:val="28"/>
          <w:szCs w:val="28"/>
        </w:rPr>
      </w:pPr>
    </w:p>
    <w:p w:rsidR="00545CE2" w:rsidRDefault="00545CE2" w:rsidP="00545CE2">
      <w:pPr>
        <w:pStyle w:val="NoSpacing"/>
        <w:rPr>
          <w:sz w:val="28"/>
          <w:szCs w:val="28"/>
        </w:rPr>
      </w:pPr>
      <w:r>
        <w:rPr>
          <w:sz w:val="28"/>
          <w:szCs w:val="28"/>
        </w:rPr>
        <w:t>There are 4</w:t>
      </w:r>
      <w:r>
        <w:rPr>
          <w:sz w:val="28"/>
          <w:szCs w:val="28"/>
        </w:rPr>
        <w:t xml:space="preserve"> styles of attachment</w:t>
      </w:r>
      <w:r>
        <w:rPr>
          <w:sz w:val="28"/>
          <w:szCs w:val="28"/>
        </w:rPr>
        <w:t xml:space="preserve"> and we will be learning more about them and identifying which style your child is and which style you are in Module 2. You are going to be amazed at the insight this will bring. </w:t>
      </w:r>
    </w:p>
    <w:p w:rsidR="00545CE2" w:rsidRDefault="00545CE2" w:rsidP="00545CE2">
      <w:pPr>
        <w:pStyle w:val="NoSpacing"/>
        <w:rPr>
          <w:sz w:val="28"/>
          <w:szCs w:val="28"/>
        </w:rPr>
      </w:pPr>
      <w:r>
        <w:rPr>
          <w:sz w:val="28"/>
          <w:szCs w:val="28"/>
        </w:rPr>
        <w:t xml:space="preserve">                 Disorganized</w:t>
      </w:r>
    </w:p>
    <w:p w:rsidR="00545CE2" w:rsidRDefault="00545CE2" w:rsidP="00545CE2">
      <w:pPr>
        <w:pStyle w:val="NoSpacing"/>
        <w:rPr>
          <w:sz w:val="28"/>
          <w:szCs w:val="28"/>
        </w:rPr>
      </w:pPr>
      <w:r>
        <w:rPr>
          <w:sz w:val="28"/>
          <w:szCs w:val="28"/>
        </w:rPr>
        <w:t xml:space="preserve">                 Insecure Avoidant</w:t>
      </w:r>
    </w:p>
    <w:p w:rsidR="00545CE2" w:rsidRDefault="00545CE2" w:rsidP="00545CE2">
      <w:pPr>
        <w:pStyle w:val="NoSpacing"/>
        <w:rPr>
          <w:sz w:val="28"/>
          <w:szCs w:val="28"/>
        </w:rPr>
      </w:pPr>
      <w:r>
        <w:rPr>
          <w:sz w:val="28"/>
          <w:szCs w:val="28"/>
        </w:rPr>
        <w:t xml:space="preserve">                 Insecure Ambivalent</w:t>
      </w:r>
    </w:p>
    <w:p w:rsidR="00545CE2" w:rsidRDefault="00545CE2" w:rsidP="00545CE2">
      <w:pPr>
        <w:pStyle w:val="NoSpacing"/>
        <w:rPr>
          <w:sz w:val="28"/>
          <w:szCs w:val="28"/>
        </w:rPr>
      </w:pPr>
      <w:r>
        <w:rPr>
          <w:sz w:val="28"/>
          <w:szCs w:val="28"/>
        </w:rPr>
        <w:t xml:space="preserve">                 Secure   </w:t>
      </w:r>
    </w:p>
    <w:p w:rsidR="00F1488F" w:rsidRDefault="00F1488F"/>
    <w:p w:rsidR="00545CE2" w:rsidRDefault="00545CE2"/>
    <w:sectPr w:rsidR="00545CE2" w:rsidSect="00545CE2">
      <w:footerReference w:type="default" r:id="rId7"/>
      <w:pgSz w:w="12240" w:h="15840"/>
      <w:pgMar w:top="1440" w:right="1440" w:bottom="1440" w:left="1440" w:header="720" w:footer="720" w:gutter="0"/>
      <w:pgBorders w:display="firstPage"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CE2" w:rsidRDefault="00545CE2" w:rsidP="00545CE2">
      <w:pPr>
        <w:spacing w:after="0" w:line="240" w:lineRule="auto"/>
      </w:pPr>
      <w:r>
        <w:separator/>
      </w:r>
    </w:p>
  </w:endnote>
  <w:endnote w:type="continuationSeparator" w:id="0">
    <w:p w:rsidR="00545CE2" w:rsidRDefault="00545CE2" w:rsidP="0054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CE2" w:rsidRDefault="00545CE2">
    <w:pPr>
      <w:pStyle w:val="Footer"/>
    </w:pPr>
    <w:r>
      <w:t xml:space="preserve">copyright@2018Hope Connections &amp; Stacy Manning              Please do not use for other than personal                </w:t>
    </w:r>
  </w:p>
  <w:p w:rsidR="00545CE2" w:rsidRDefault="00545CE2">
    <w:pPr>
      <w:pStyle w:val="Footer"/>
    </w:pPr>
    <w:r>
      <w:t xml:space="preserve">                                                                                                                          </w:t>
    </w:r>
    <w:proofErr w:type="gramStart"/>
    <w:r>
      <w:t>use</w:t>
    </w:r>
    <w:proofErr w:type="gramEnd"/>
    <w:r>
      <w:t xml:space="preserve"> without written permission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CE2" w:rsidRDefault="00545CE2" w:rsidP="00545CE2">
      <w:pPr>
        <w:spacing w:after="0" w:line="240" w:lineRule="auto"/>
      </w:pPr>
      <w:r>
        <w:separator/>
      </w:r>
    </w:p>
  </w:footnote>
  <w:footnote w:type="continuationSeparator" w:id="0">
    <w:p w:rsidR="00545CE2" w:rsidRDefault="00545CE2" w:rsidP="00545C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E9"/>
    <w:rsid w:val="00545CE2"/>
    <w:rsid w:val="00DC65E9"/>
    <w:rsid w:val="00F1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C2009-186C-4632-BD7F-549E4B7E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CE2"/>
    <w:pPr>
      <w:spacing w:after="0" w:line="240" w:lineRule="auto"/>
    </w:pPr>
  </w:style>
  <w:style w:type="paragraph" w:styleId="Header">
    <w:name w:val="header"/>
    <w:basedOn w:val="Normal"/>
    <w:link w:val="HeaderChar"/>
    <w:uiPriority w:val="99"/>
    <w:unhideWhenUsed/>
    <w:rsid w:val="00545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CE2"/>
  </w:style>
  <w:style w:type="paragraph" w:styleId="Footer">
    <w:name w:val="footer"/>
    <w:basedOn w:val="Normal"/>
    <w:link w:val="FooterChar"/>
    <w:uiPriority w:val="99"/>
    <w:unhideWhenUsed/>
    <w:rsid w:val="00545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80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D15C7-EA41-4AEC-85FB-2CF95EC35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Manning</dc:creator>
  <cp:keywords/>
  <dc:description/>
  <cp:lastModifiedBy>Stacy Manning</cp:lastModifiedBy>
  <cp:revision>2</cp:revision>
  <dcterms:created xsi:type="dcterms:W3CDTF">2018-01-31T03:02:00Z</dcterms:created>
  <dcterms:modified xsi:type="dcterms:W3CDTF">2018-01-31T03:28:00Z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